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u w:val="single"/>
        </w:rPr>
        <w:t>Образователно направление:</w:t>
      </w:r>
      <w:r>
        <w:rPr>
          <w:rFonts w:cs="Arial" w:ascii="Arial" w:hAnsi="Arial"/>
        </w:rPr>
        <w:t>Български език и литература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  <w:u w:val="single"/>
        </w:rPr>
        <w:t>Ядро</w:t>
      </w:r>
      <w:r>
        <w:rPr>
          <w:rFonts w:cs="Arial" w:ascii="Arial" w:hAnsi="Arial"/>
        </w:rPr>
        <w:t>:Възприемане на литературно произведение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  <w:u w:val="single"/>
        </w:rPr>
        <w:t>Тип ситуация:</w:t>
      </w:r>
      <w:r>
        <w:rPr>
          <w:rFonts w:cs="Arial" w:ascii="Arial" w:hAnsi="Arial"/>
        </w:rPr>
        <w:t>Обучаваща/преднамерена/ситуация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u w:val="single"/>
        </w:rPr>
      </w:pPr>
      <w:r>
        <w:rPr>
          <w:rFonts w:cs="Arial" w:ascii="Arial" w:hAnsi="Arial"/>
          <w:u w:val="single"/>
        </w:rPr>
        <w:t>Подготвителна група</w:t>
      </w:r>
    </w:p>
    <w:p>
      <w:pPr>
        <w:pStyle w:val="Normal"/>
        <w:rPr>
          <w:rFonts w:ascii="Arial" w:hAnsi="Arial" w:cs="Arial"/>
          <w:u w:val="single"/>
        </w:rPr>
      </w:pPr>
      <w:r>
        <w:rPr>
          <w:rFonts w:cs="Arial" w:ascii="Arial" w:hAnsi="Arial"/>
          <w:u w:val="single"/>
        </w:rPr>
      </w:r>
    </w:p>
    <w:p>
      <w:pPr>
        <w:pStyle w:val="Normal"/>
        <w:rPr/>
      </w:pPr>
      <w:r>
        <w:rPr>
          <w:rFonts w:cs="Arial" w:ascii="Arial" w:hAnsi="Arial"/>
          <w:u w:val="single"/>
        </w:rPr>
        <w:t>Тема</w:t>
      </w:r>
      <w:r>
        <w:rPr>
          <w:rFonts w:cs="Arial" w:ascii="Arial" w:hAnsi="Arial"/>
        </w:rPr>
        <w:t xml:space="preserve">: </w:t>
      </w:r>
      <w:r>
        <w:rPr>
          <w:rFonts w:cs="Arial" w:ascii="Arial" w:hAnsi="Arial"/>
          <w:lang w:val="en-GB"/>
        </w:rPr>
        <w:t>“</w:t>
      </w:r>
      <w:r>
        <w:rPr>
          <w:rFonts w:cs="Arial" w:ascii="Arial" w:hAnsi="Arial"/>
        </w:rPr>
        <w:t>Великден</w:t>
      </w:r>
      <w:r>
        <w:rPr>
          <w:rFonts w:cs="Arial" w:ascii="Arial" w:hAnsi="Arial"/>
          <w:lang w:val="en-GB"/>
        </w:rPr>
        <w:t>”</w:t>
      </w:r>
      <w:r>
        <w:rPr>
          <w:rFonts w:cs="Arial" w:ascii="Arial" w:hAnsi="Arial"/>
        </w:rPr>
        <w:t xml:space="preserve"> от Дора Габе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  <w:u w:val="single"/>
        </w:rPr>
        <w:t>Образователни задачи</w:t>
      </w:r>
      <w:r>
        <w:rPr>
          <w:rFonts w:cs="Arial" w:ascii="Arial" w:hAnsi="Arial"/>
        </w:rPr>
        <w:t>:</w:t>
      </w:r>
    </w:p>
    <w:p>
      <w:pPr>
        <w:pStyle w:val="Normal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</w:rPr>
        <w:t>Възприемане на стихотворението Великден от Дора Габе и съпреживяване на празничния възторг;участие на думата в беседата за осмисляне значението на празника.Заучаване на стихотворението наизуст.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u w:val="single"/>
        </w:rPr>
      </w:pPr>
      <w:r>
        <w:rPr>
          <w:rFonts w:cs="Arial" w:ascii="Arial" w:hAnsi="Arial"/>
          <w:u w:val="single"/>
        </w:rPr>
        <w:t>Речник:</w:t>
      </w:r>
    </w:p>
    <w:p>
      <w:pPr>
        <w:pStyle w:val="Normal"/>
        <w:numPr>
          <w:ilvl w:val="0"/>
          <w:numId w:val="1"/>
        </w:numPr>
        <w:rPr/>
      </w:pPr>
      <w:r>
        <w:rPr>
          <w:rFonts w:cs="Arial" w:ascii="Arial" w:hAnsi="Arial"/>
        </w:rPr>
        <w:t>Осмисляне на емоционалното въздействие на поетесата върху слушателите чрез умалителните съществителни имена</w:t>
      </w:r>
      <w:r>
        <w:rPr>
          <w:rFonts w:cs="Arial" w:ascii="Arial" w:hAnsi="Arial"/>
          <w:b/>
        </w:rPr>
        <w:t>(яйчица,личица,душички,ръчички</w:t>
      </w:r>
      <w:r>
        <w:rPr>
          <w:rFonts w:cs="Arial" w:ascii="Arial" w:hAnsi="Arial"/>
        </w:rPr>
        <w:t xml:space="preserve"> и </w:t>
      </w:r>
      <w:r>
        <w:rPr>
          <w:rFonts w:cs="Arial" w:ascii="Arial" w:hAnsi="Arial"/>
          <w:b/>
        </w:rPr>
        <w:t>очички</w:t>
      </w:r>
      <w:r>
        <w:rPr>
          <w:rFonts w:cs="Arial" w:ascii="Arial" w:hAnsi="Arial"/>
        </w:rPr>
        <w:t>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u w:val="single"/>
        </w:rPr>
        <w:t>Моторика:</w:t>
      </w:r>
    </w:p>
    <w:p>
      <w:pPr>
        <w:pStyle w:val="Normal"/>
        <w:numPr>
          <w:ilvl w:val="0"/>
          <w:numId w:val="2"/>
        </w:numPr>
        <w:rPr>
          <w:rFonts w:ascii="Arial" w:hAnsi="Arial" w:cs="Arial"/>
        </w:rPr>
      </w:pPr>
      <w:r>
        <w:rPr>
          <w:rFonts w:cs="Arial" w:ascii="Arial" w:hAnsi="Arial"/>
        </w:rPr>
        <w:t>Очертава пътечка по уточнени изисквания.</w:t>
      </w:r>
    </w:p>
    <w:p>
      <w:pPr>
        <w:pStyle w:val="Normal"/>
        <w:numPr>
          <w:ilvl w:val="0"/>
          <w:numId w:val="2"/>
        </w:numPr>
        <w:rPr>
          <w:rFonts w:ascii="Arial" w:hAnsi="Arial" w:cs="Arial"/>
        </w:rPr>
      </w:pPr>
      <w:r>
        <w:rPr>
          <w:rFonts w:cs="Arial" w:ascii="Arial" w:hAnsi="Arial"/>
        </w:rPr>
        <w:t>Забелязва и обяснява сходства и разлики между графични образи.</w:t>
      </w:r>
    </w:p>
    <w:p>
      <w:pPr>
        <w:pStyle w:val="Normal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ind w:left="60" w:firstLine="851"/>
        <w:rPr/>
      </w:pPr>
      <w:r>
        <w:rPr>
          <w:rStyle w:val="StrongEmphasis"/>
          <w:rFonts w:cs="Arial" w:ascii="Arial" w:hAnsi="Arial"/>
        </w:rPr>
        <w:t>ПРЕДВАРИТЕЛНА ПОДГОТОВКА:</w:t>
      </w:r>
    </w:p>
    <w:p>
      <w:pPr>
        <w:pStyle w:val="NormalWeb"/>
        <w:ind w:left="60" w:firstLine="851"/>
        <w:rPr/>
      </w:pPr>
      <w:r>
        <w:rPr>
          <w:rStyle w:val="StrongEmphasis"/>
          <w:rFonts w:cs="Arial" w:ascii="Arial" w:hAnsi="Arial"/>
          <w:b w:val="false"/>
        </w:rPr>
        <w:t>Детето има представа за стихотворението, с което се запознава в регламентираните педагогически ситуации. Умее да вниква в съдържанието на творбата и да разсъждава по поставени конкретни въпроси. Има изградени умения за заучаване на художествен текст. Детето е чувало стихотворението   „ Великден” Дора Габе предварително.</w:t>
      </w:r>
    </w:p>
    <w:p>
      <w:pPr>
        <w:pStyle w:val="Normal"/>
        <w:rPr>
          <w:rStyle w:val="StrongEmphasis"/>
          <w:rFonts w:ascii="Arial" w:hAnsi="Arial" w:cs="Arial"/>
          <w:b w:val="false"/>
          <w:b w:val="false"/>
          <w:sz w:val="28"/>
          <w:szCs w:val="28"/>
        </w:rPr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3360" w:leader="none"/>
        </w:tabs>
        <w:rPr/>
      </w:pPr>
      <w:r>
        <w:rPr>
          <w:sz w:val="28"/>
          <w:szCs w:val="28"/>
        </w:rPr>
        <w:tab/>
      </w:r>
      <w:r>
        <w:rPr>
          <w:b/>
          <w:sz w:val="36"/>
          <w:szCs w:val="36"/>
        </w:rPr>
        <w:t>Ход на ситуацията</w:t>
      </w:r>
    </w:p>
    <w:p>
      <w:pPr>
        <w:pStyle w:val="Normal"/>
        <w:rPr>
          <w:b/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Normal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У.Здравейте,деца!Я ми кажете-вие обичате ли празниците?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Д.Дааа!!</w:t>
      </w:r>
    </w:p>
    <w:p>
      <w:pPr>
        <w:pStyle w:val="Normal"/>
        <w:rPr/>
      </w:pPr>
      <w:r>
        <w:rPr>
          <w:rFonts w:cs="Arial" w:ascii="Arial" w:hAnsi="Arial"/>
        </w:rPr>
        <w:t>У.Хайде сега един  да ми припомните кои празници празнуваме?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Д./изброяват различните празници/.</w:t>
      </w:r>
    </w:p>
    <w:p>
      <w:pPr>
        <w:pStyle w:val="Normal"/>
        <w:rPr/>
      </w:pPr>
      <w:r>
        <w:rPr>
          <w:rFonts w:cs="Arial" w:ascii="Arial" w:hAnsi="Arial"/>
        </w:rPr>
        <w:t xml:space="preserve">У.Сега ще ви пусна една песничка,а вие ще трябва да ми кажете за кой празник се отнася./пуска се песента </w:t>
      </w:r>
      <w:r>
        <w:rPr>
          <w:rFonts w:cs="Arial" w:ascii="Arial" w:hAnsi="Arial"/>
          <w:lang w:val="ru-RU"/>
        </w:rPr>
        <w:t>“</w:t>
      </w:r>
      <w:r>
        <w:rPr>
          <w:rFonts w:cs="Arial" w:ascii="Arial" w:hAnsi="Arial"/>
        </w:rPr>
        <w:t>Великден</w:t>
      </w:r>
      <w:r>
        <w:rPr>
          <w:rFonts w:cs="Arial" w:ascii="Arial" w:hAnsi="Arial"/>
          <w:lang w:val="ru-RU"/>
        </w:rPr>
        <w:t xml:space="preserve">” </w:t>
      </w:r>
      <w:r>
        <w:rPr>
          <w:rFonts w:cs="Arial" w:ascii="Arial" w:hAnsi="Arial"/>
        </w:rPr>
        <w:t>от сайта Детски песнички/.</w:t>
      </w:r>
    </w:p>
    <w:p>
      <w:pPr>
        <w:pStyle w:val="Normal"/>
        <w:rPr/>
      </w:pPr>
      <w:r>
        <w:rPr>
          <w:rFonts w:cs="Arial" w:ascii="Arial" w:hAnsi="Arial"/>
        </w:rPr>
        <w:t>Д.Тази песничка е за Великден!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У.Да,правилно,деца!Какво се прави на този празник?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Д.Боядисват се яйца,след това се чукаме с тях и така се определя боракът.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У.Какво си хапваме деца единствено на този празник?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Д.Козунак със стафиди.</w:t>
      </w:r>
    </w:p>
    <w:p>
      <w:pPr>
        <w:pStyle w:val="Normal"/>
        <w:rPr/>
      </w:pPr>
      <w:r>
        <w:rPr>
          <w:rFonts w:cs="Arial" w:ascii="Arial" w:hAnsi="Arial"/>
        </w:rPr>
        <w:t xml:space="preserve">У.Браво,точно това си хапваме! </w:t>
      </w:r>
    </w:p>
    <w:p>
      <w:pPr>
        <w:pStyle w:val="Normal"/>
        <w:rPr/>
      </w:pPr>
      <w:r>
        <w:rPr>
          <w:rFonts w:cs="Arial" w:ascii="Arial" w:hAnsi="Arial"/>
        </w:rPr>
        <w:t xml:space="preserve">У.А спомняте ли си стихотворението </w:t>
      </w:r>
      <w:r>
        <w:rPr>
          <w:rFonts w:cs="Arial" w:ascii="Arial" w:hAnsi="Arial"/>
          <w:lang w:val="ru-RU"/>
        </w:rPr>
        <w:t>“</w:t>
      </w:r>
      <w:r>
        <w:rPr>
          <w:rFonts w:cs="Arial" w:ascii="Arial" w:hAnsi="Arial"/>
        </w:rPr>
        <w:t>Великден</w:t>
      </w:r>
      <w:r>
        <w:rPr>
          <w:rFonts w:cs="Arial" w:ascii="Arial" w:hAnsi="Arial"/>
          <w:lang w:val="ru-RU"/>
        </w:rPr>
        <w:t>”</w:t>
      </w:r>
      <w:r>
        <w:rPr>
          <w:rFonts w:cs="Arial" w:ascii="Arial" w:hAnsi="Arial"/>
        </w:rPr>
        <w:t>?</w:t>
      </w:r>
    </w:p>
    <w:p>
      <w:pPr>
        <w:pStyle w:val="Normal"/>
        <w:rPr/>
      </w:pPr>
      <w:r>
        <w:rPr>
          <w:rFonts w:cs="Arial" w:ascii="Arial" w:hAnsi="Arial"/>
        </w:rPr>
        <w:t>Д.Да!/дете рецитира стихотворението/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У.Да аплодираме Сашко,деца,той се справи чудесно.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>
      <w:pPr>
        <w:pStyle w:val="Normal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Великден</w:t>
      </w:r>
    </w:p>
    <w:p>
      <w:pPr>
        <w:pStyle w:val="NormalWeb"/>
        <w:rPr/>
      </w:pPr>
      <w:r>
        <w:rPr>
          <w:rStyle w:val="StrongEmphasis"/>
        </w:rPr>
        <w:t>Чук-чук, яйчице,</w:t>
      </w:r>
      <w:r>
        <w:rPr>
          <w:b/>
          <w:bCs/>
        </w:rPr>
        <w:br/>
      </w:r>
      <w:r>
        <w:rPr>
          <w:rStyle w:val="StrongEmphasis"/>
        </w:rPr>
        <w:t>Имаш ли си сърчице?</w:t>
      </w:r>
      <w:r>
        <w:rPr>
          <w:b/>
          <w:bCs/>
        </w:rPr>
        <w:br/>
      </w:r>
      <w:r>
        <w:rPr>
          <w:rStyle w:val="StrongEmphasis"/>
        </w:rPr>
        <w:t>Знаеш ли какво е то</w:t>
      </w:r>
      <w:r>
        <w:rPr>
          <w:b/>
          <w:bCs/>
        </w:rPr>
        <w:br/>
      </w:r>
      <w:r>
        <w:rPr>
          <w:rStyle w:val="StrongEmphasis"/>
        </w:rPr>
        <w:t>Нови дрешки и палто?</w:t>
      </w:r>
    </w:p>
    <w:p>
      <w:pPr>
        <w:pStyle w:val="NormalWeb"/>
        <w:rPr/>
      </w:pPr>
      <w:r>
        <w:rPr>
          <w:rStyle w:val="StrongEmphasis"/>
        </w:rPr>
        <w:t>Чук-чук, яйчице,</w:t>
      </w:r>
      <w:r>
        <w:rPr/>
        <w:t xml:space="preserve"> </w:t>
      </w:r>
      <w:r>
        <w:rPr>
          <w:b/>
          <w:bCs/>
        </w:rPr>
        <w:br/>
      </w:r>
      <w:r>
        <w:rPr>
          <w:rStyle w:val="StrongEmphasis"/>
        </w:rPr>
        <w:t>Имаш ли си сърчице?</w:t>
      </w:r>
      <w:r>
        <w:rPr>
          <w:b/>
          <w:bCs/>
        </w:rPr>
        <w:br/>
      </w:r>
      <w:r>
        <w:rPr>
          <w:rStyle w:val="StrongEmphasis"/>
        </w:rPr>
        <w:t>да му кажеш, нека знай,</w:t>
      </w:r>
      <w:r>
        <w:rPr>
          <w:b/>
          <w:bCs/>
        </w:rPr>
        <w:br/>
      </w:r>
      <w:r>
        <w:rPr>
          <w:rStyle w:val="StrongEmphasis"/>
        </w:rPr>
        <w:t>че днес цял ден се играй,</w:t>
      </w:r>
    </w:p>
    <w:p>
      <w:pPr>
        <w:pStyle w:val="NormalWeb"/>
        <w:rPr>
          <w:sz w:val="28"/>
          <w:szCs w:val="28"/>
        </w:rPr>
      </w:pPr>
      <w:r>
        <w:rPr>
          <w:rStyle w:val="StrongEmphasis"/>
        </w:rPr>
        <w:t>Чук-чук, яйчице,</w:t>
      </w:r>
      <w:r>
        <w:rPr/>
        <w:t xml:space="preserve"> </w:t>
        <w:br/>
      </w:r>
      <w:r>
        <w:rPr>
          <w:rStyle w:val="StrongEmphasis"/>
        </w:rPr>
        <w:t>Имаш ли си сърчице?</w:t>
      </w:r>
      <w:r>
        <w:rPr/>
        <w:br/>
      </w:r>
      <w:r>
        <w:rPr>
          <w:rStyle w:val="StrongEmphasis"/>
        </w:rPr>
        <w:t>чуло ли си блага вест</w:t>
      </w:r>
      <w:r>
        <w:rPr/>
        <w:br/>
      </w:r>
      <w:r>
        <w:rPr>
          <w:rStyle w:val="StrongEmphasis"/>
        </w:rPr>
        <w:t>Бог Исус възкръсна днес !</w:t>
      </w:r>
      <w:r>
        <w:rPr>
          <w:sz w:val="28"/>
          <w:szCs w:val="28"/>
        </w:rPr>
        <w:br/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У.Деца,да обърнем внимание на заглавието-Великден.Какъв е този ден?Защо е толкова велик?</w:t>
      </w:r>
    </w:p>
    <w:p>
      <w:pPr>
        <w:pStyle w:val="NormalWeb"/>
        <w:rPr/>
      </w:pPr>
      <w:r>
        <w:rPr>
          <w:sz w:val="28"/>
          <w:szCs w:val="28"/>
        </w:rPr>
        <w:t>Д.Този ден се нарича Великден,защото на този ден нашият Бог Исус Христос е възкръснал.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У.Как се подготвяме за този ден?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Д.Боядисваме яйца.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У.Точно така.Как нарича поетесата яйцето в своето стихотворение?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Д:галено-яйчице.</w:t>
      </w:r>
    </w:p>
    <w:p>
      <w:pPr>
        <w:pStyle w:val="NormalWeb"/>
        <w:rPr/>
      </w:pPr>
      <w:r>
        <w:rPr>
          <w:sz w:val="28"/>
          <w:szCs w:val="28"/>
        </w:rPr>
        <w:t>У.Как нарича сърцето?</w:t>
      </w:r>
    </w:p>
    <w:p>
      <w:pPr>
        <w:pStyle w:val="NormalWeb"/>
        <w:rPr/>
      </w:pPr>
      <w:r>
        <w:rPr>
          <w:sz w:val="28"/>
          <w:szCs w:val="28"/>
        </w:rPr>
        <w:t>Д.и него го нарича галено-сърчице.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У.Кога наричаме нещо или някого на галено?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Д.Когато то е мъничко.Галено също могат да се наричат децата.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У.Как на галено ще кажете на вашите ръце?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Д.Ръчички.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У.А на лицето ви?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Д.Личице.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У.А очите?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Д.Очички.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У.Точно така и поетесата нарича яйчицето,защото то е малко,нежно,крехко.</w:t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У.Разгледайте внимателно илюстрацията в помагалото ви.Гледайте внимателно,защото след малко ще изиграем една игра.Вие ще си затворите очичките,аз ще ви прочитам по части стих-то,а вие ще ми казвате какво си представяте.</w:t>
      </w:r>
    </w:p>
    <w:p>
      <w:pPr>
        <w:pStyle w:val="NormalWeb"/>
        <w:rPr/>
      </w:pPr>
      <w:r>
        <w:rPr>
          <w:rStyle w:val="StrongEmphasis"/>
        </w:rPr>
        <w:t>Чук-чук, яйчице,</w:t>
      </w:r>
      <w:r>
        <w:rPr>
          <w:b/>
          <w:bCs/>
        </w:rPr>
        <w:br/>
      </w:r>
      <w:r>
        <w:rPr>
          <w:rStyle w:val="StrongEmphasis"/>
        </w:rPr>
        <w:t>Имаш ли си сърчице?</w:t>
      </w:r>
    </w:p>
    <w:p>
      <w:pPr>
        <w:pStyle w:val="NormalWeb"/>
        <w:rPr>
          <w:rStyle w:val="StrongEmphasis"/>
          <w:rFonts w:ascii="Arial" w:hAnsi="Arial" w:cs="Arial"/>
          <w:b w:val="false"/>
          <w:b w:val="false"/>
        </w:rPr>
      </w:pPr>
      <w:r>
        <w:rPr>
          <w:rStyle w:val="StrongEmphasis"/>
          <w:rFonts w:cs="Arial" w:ascii="Arial" w:hAnsi="Arial"/>
          <w:b w:val="false"/>
        </w:rPr>
        <w:t>У.Кой пита яйчицето дали си има сърчице?</w:t>
      </w:r>
    </w:p>
    <w:p>
      <w:pPr>
        <w:pStyle w:val="NormalWeb"/>
        <w:rPr/>
      </w:pPr>
      <w:r>
        <w:rPr>
          <w:rStyle w:val="StrongEmphasis"/>
          <w:rFonts w:cs="Arial" w:ascii="Arial" w:hAnsi="Arial"/>
          <w:b w:val="false"/>
        </w:rPr>
        <w:t>Д.Момченцето пита.</w:t>
      </w:r>
    </w:p>
    <w:p>
      <w:pPr>
        <w:pStyle w:val="NormalWeb"/>
        <w:rPr/>
      </w:pPr>
      <w:r>
        <w:rPr>
          <w:rStyle w:val="StrongEmphasis"/>
          <w:rFonts w:cs="Arial" w:ascii="Arial" w:hAnsi="Arial"/>
          <w:b w:val="false"/>
        </w:rPr>
        <w:t>У.Какво прави преди да го попита?</w:t>
      </w:r>
    </w:p>
    <w:p>
      <w:pPr>
        <w:pStyle w:val="NormalWeb"/>
        <w:rPr/>
      </w:pPr>
      <w:r>
        <w:rPr>
          <w:rStyle w:val="StrongEmphasis"/>
          <w:rFonts w:cs="Arial" w:ascii="Arial" w:hAnsi="Arial"/>
          <w:b w:val="false"/>
        </w:rPr>
        <w:t>Д.Почуква ето така чук-чук.</w:t>
      </w:r>
    </w:p>
    <w:p>
      <w:pPr>
        <w:pStyle w:val="NormalWeb"/>
        <w:rPr/>
      </w:pPr>
      <w:r>
        <w:rPr>
          <w:rStyle w:val="StrongEmphasis"/>
          <w:rFonts w:cs="Arial" w:ascii="Arial" w:hAnsi="Arial"/>
          <w:b w:val="false"/>
        </w:rPr>
        <w:t>У. Кое е сърчицето,деца?</w:t>
      </w:r>
    </w:p>
    <w:p>
      <w:pPr>
        <w:pStyle w:val="NormalWeb"/>
        <w:rPr/>
      </w:pPr>
      <w:r>
        <w:rPr>
          <w:rStyle w:val="StrongEmphasis"/>
          <w:rFonts w:cs="Arial" w:ascii="Arial" w:hAnsi="Arial"/>
          <w:b w:val="false"/>
        </w:rPr>
        <w:t>Д.Белтъка и жълтъка.</w:t>
      </w:r>
    </w:p>
    <w:p>
      <w:pPr>
        <w:pStyle w:val="NormalWeb"/>
        <w:rPr/>
      </w:pPr>
      <w:r>
        <w:rPr>
          <w:rStyle w:val="StrongEmphasis"/>
        </w:rPr>
        <w:t>Знаеш ли какво е то</w:t>
      </w:r>
      <w:r>
        <w:rPr>
          <w:b/>
          <w:bCs/>
        </w:rPr>
        <w:br/>
      </w:r>
      <w:r>
        <w:rPr>
          <w:rStyle w:val="StrongEmphasis"/>
        </w:rPr>
        <w:t>Нови дрешки и палто?</w:t>
      </w:r>
    </w:p>
    <w:p>
      <w:pPr>
        <w:pStyle w:val="NormalWeb"/>
        <w:rPr/>
      </w:pPr>
      <w:r>
        <w:rPr>
          <w:rStyle w:val="StrongEmphasis"/>
          <w:rFonts w:cs="Arial" w:ascii="Arial" w:hAnsi="Arial"/>
          <w:b w:val="false"/>
        </w:rPr>
        <w:t>У.Какво има ново това сърчице?</w:t>
      </w:r>
    </w:p>
    <w:p>
      <w:pPr>
        <w:pStyle w:val="NormalWeb"/>
        <w:rPr>
          <w:rFonts w:ascii="Arial" w:hAnsi="Arial" w:cs="Arial"/>
        </w:rPr>
      </w:pPr>
      <w:r>
        <w:rPr>
          <w:rStyle w:val="StrongEmphasis"/>
          <w:rFonts w:cs="Arial" w:ascii="Arial" w:hAnsi="Arial"/>
          <w:b w:val="false"/>
        </w:rPr>
        <w:t>Д.Нови дрешки и палто.</w:t>
      </w:r>
    </w:p>
    <w:p>
      <w:pPr>
        <w:pStyle w:val="NormalWeb"/>
        <w:rPr>
          <w:rFonts w:ascii="Arial" w:hAnsi="Arial" w:cs="Arial"/>
        </w:rPr>
      </w:pPr>
      <w:r>
        <w:rPr>
          <w:rFonts w:cs="Arial" w:ascii="Arial" w:hAnsi="Arial"/>
        </w:rPr>
        <w:t>У.Кои са тези нови дрешки и палто?</w:t>
      </w:r>
    </w:p>
    <w:p>
      <w:pPr>
        <w:pStyle w:val="NormalWeb"/>
        <w:rPr>
          <w:rFonts w:ascii="Arial" w:hAnsi="Arial" w:cs="Arial"/>
        </w:rPr>
      </w:pPr>
      <w:r>
        <w:rPr>
          <w:rFonts w:cs="Arial" w:ascii="Arial" w:hAnsi="Arial"/>
        </w:rPr>
        <w:t>Д.Украсата на яйцето.</w:t>
      </w:r>
    </w:p>
    <w:p>
      <w:pPr>
        <w:pStyle w:val="NormalWeb"/>
        <w:rPr/>
      </w:pPr>
      <w:r>
        <w:rPr>
          <w:rStyle w:val="StrongEmphasis"/>
        </w:rPr>
        <w:t>да му кажеш, нека знай,</w:t>
      </w:r>
      <w:r>
        <w:rPr>
          <w:b/>
          <w:bCs/>
        </w:rPr>
        <w:br/>
      </w:r>
      <w:r>
        <w:rPr>
          <w:rStyle w:val="StrongEmphasis"/>
        </w:rPr>
        <w:t>че днес цял ден се играй,</w:t>
      </w:r>
    </w:p>
    <w:p>
      <w:pPr>
        <w:pStyle w:val="NormalWeb"/>
        <w:rPr>
          <w:rFonts w:ascii="Arial" w:hAnsi="Arial" w:cs="Arial"/>
        </w:rPr>
      </w:pPr>
      <w:r>
        <w:rPr>
          <w:rFonts w:cs="Arial" w:ascii="Arial" w:hAnsi="Arial"/>
        </w:rPr>
        <w:t>У.Кога играем по цял ден деца?</w:t>
      </w:r>
    </w:p>
    <w:p>
      <w:pPr>
        <w:pStyle w:val="NormalWeb"/>
        <w:rPr>
          <w:rFonts w:ascii="Arial" w:hAnsi="Arial" w:cs="Arial"/>
        </w:rPr>
      </w:pPr>
      <w:r>
        <w:rPr>
          <w:rFonts w:cs="Arial" w:ascii="Arial" w:hAnsi="Arial"/>
        </w:rPr>
        <w:t>Д.Когато има празник.</w:t>
      </w:r>
    </w:p>
    <w:p>
      <w:pPr>
        <w:pStyle w:val="NormalWeb"/>
        <w:rPr>
          <w:rFonts w:ascii="Arial" w:hAnsi="Arial" w:cs="Arial"/>
        </w:rPr>
      </w:pPr>
      <w:r>
        <w:rPr>
          <w:rFonts w:cs="Arial" w:ascii="Arial" w:hAnsi="Arial"/>
        </w:rPr>
        <w:t>У.Погледнете лицата на децата.Как ви са децата?</w:t>
      </w:r>
    </w:p>
    <w:p>
      <w:pPr>
        <w:pStyle w:val="NormalWeb"/>
        <w:rPr>
          <w:rFonts w:ascii="Arial" w:hAnsi="Arial" w:cs="Arial"/>
        </w:rPr>
      </w:pPr>
      <w:r>
        <w:rPr>
          <w:rFonts w:cs="Arial" w:ascii="Arial" w:hAnsi="Arial"/>
        </w:rPr>
        <w:t>Д.Децата са усмихнати,това означава,че са щастливи.</w:t>
      </w:r>
    </w:p>
    <w:p>
      <w:pPr>
        <w:pStyle w:val="NormalWeb"/>
        <w:rPr>
          <w:sz w:val="28"/>
          <w:szCs w:val="28"/>
        </w:rPr>
      </w:pPr>
      <w:r>
        <w:rPr>
          <w:rStyle w:val="StrongEmphasis"/>
        </w:rPr>
        <w:t>чуло ли си блага вест</w:t>
      </w:r>
      <w:r>
        <w:rPr/>
        <w:br/>
      </w:r>
      <w:r>
        <w:rPr>
          <w:rStyle w:val="StrongEmphasis"/>
        </w:rPr>
        <w:t>Бог Исус възкръсна днес !</w:t>
      </w:r>
    </w:p>
    <w:p>
      <w:pPr>
        <w:pStyle w:val="NormalWeb"/>
        <w:rPr/>
      </w:pPr>
      <w:r>
        <w:rPr>
          <w:rFonts w:cs="Arial" w:ascii="Arial" w:hAnsi="Arial"/>
        </w:rPr>
        <w:t xml:space="preserve">У.Знаете ли какво означава  </w:t>
      </w:r>
      <w:r>
        <w:rPr>
          <w:rFonts w:cs="Arial" w:ascii="Arial" w:hAnsi="Arial"/>
          <w:u w:val="single"/>
        </w:rPr>
        <w:t>блага вест</w:t>
      </w:r>
      <w:r>
        <w:rPr>
          <w:rFonts w:cs="Arial" w:ascii="Arial" w:hAnsi="Arial"/>
        </w:rPr>
        <w:t>?</w:t>
      </w:r>
    </w:p>
    <w:p>
      <w:pPr>
        <w:pStyle w:val="NormalWeb"/>
        <w:rPr>
          <w:rFonts w:ascii="Arial" w:hAnsi="Arial" w:cs="Arial"/>
        </w:rPr>
      </w:pPr>
      <w:r>
        <w:rPr>
          <w:rFonts w:cs="Arial" w:ascii="Arial" w:hAnsi="Arial"/>
        </w:rPr>
        <w:t>Д.Не.</w:t>
      </w:r>
    </w:p>
    <w:p>
      <w:pPr>
        <w:pStyle w:val="NormalWeb"/>
        <w:rPr>
          <w:rFonts w:ascii="Arial" w:hAnsi="Arial" w:cs="Arial"/>
        </w:rPr>
      </w:pPr>
      <w:r>
        <w:rPr>
          <w:rFonts w:cs="Arial" w:ascii="Arial" w:hAnsi="Arial"/>
        </w:rPr>
        <w:t>У.Означава добра новина.Коя е благата вест?</w:t>
      </w:r>
    </w:p>
    <w:p>
      <w:pPr>
        <w:pStyle w:val="NormalWeb"/>
        <w:rPr>
          <w:rFonts w:ascii="Arial" w:hAnsi="Arial" w:cs="Arial"/>
        </w:rPr>
      </w:pPr>
      <w:r>
        <w:rPr>
          <w:rFonts w:cs="Arial" w:ascii="Arial" w:hAnsi="Arial"/>
        </w:rPr>
        <w:t>Д.Че Бог Исус е възкръснал.</w:t>
      </w:r>
    </w:p>
    <w:p>
      <w:pPr>
        <w:pStyle w:val="NormalWeb"/>
        <w:rPr>
          <w:rFonts w:ascii="Arial" w:hAnsi="Arial" w:cs="Arial"/>
        </w:rPr>
      </w:pPr>
      <w:r>
        <w:rPr>
          <w:rFonts w:cs="Arial" w:ascii="Arial" w:hAnsi="Arial"/>
        </w:rPr>
        <w:t>У.Точно така деца.А сега аз отново ще ви прочета стихотворението,Слушайте внимателно,защото след това един от вас ще го каже наизуст.</w:t>
      </w:r>
    </w:p>
    <w:p>
      <w:pPr>
        <w:pStyle w:val="NormalWeb"/>
        <w:rPr>
          <w:rFonts w:ascii="Arial" w:hAnsi="Arial" w:cs="Arial"/>
        </w:rPr>
      </w:pPr>
      <w:r>
        <w:rPr>
          <w:rFonts w:cs="Arial" w:ascii="Arial" w:hAnsi="Arial"/>
        </w:rPr>
        <w:t>Учителката прочита още веднъж стихотворението и посочва едно от децата да го изрецитира наизуст.</w:t>
      </w:r>
    </w:p>
    <w:p>
      <w:pPr>
        <w:pStyle w:val="NormalWeb"/>
        <w:rPr>
          <w:rStyle w:val="StrongEmphasis"/>
          <w:rFonts w:ascii="Arial" w:hAnsi="Arial" w:cs="Arial"/>
          <w:b w:val="false"/>
          <w:b w:val="false"/>
          <w:bCs w:val="false"/>
        </w:rPr>
      </w:pPr>
      <w:r>
        <w:rPr>
          <w:rFonts w:cs="Arial" w:ascii="Arial" w:hAnsi="Arial"/>
        </w:rPr>
      </w:r>
    </w:p>
    <w:p>
      <w:pPr>
        <w:pStyle w:val="NormalWeb"/>
        <w:rPr>
          <w:rStyle w:val="StrongEmphasis"/>
          <w:rFonts w:ascii="Arial" w:hAnsi="Arial" w:cs="Arial"/>
          <w:b w:val="false"/>
          <w:b w:val="false"/>
        </w:rPr>
      </w:pPr>
      <w:r>
        <w:rPr/>
      </w:r>
    </w:p>
    <w:p>
      <w:pPr>
        <w:pStyle w:val="NormalWeb"/>
        <w:ind w:left="60" w:firstLine="851"/>
        <w:rPr>
          <w:rStyle w:val="StrongEmphasis"/>
          <w:rFonts w:ascii="Arial" w:hAnsi="Arial" w:cs="Arial"/>
          <w:b w:val="false"/>
          <w:b w:val="false"/>
        </w:rPr>
      </w:pPr>
      <w:r>
        <w:rPr/>
      </w:r>
    </w:p>
    <w:p>
      <w:pPr>
        <w:pStyle w:val="Normal"/>
        <w:rPr>
          <w:rStyle w:val="StrongEmphasis"/>
          <w:rFonts w:ascii="Arial" w:hAnsi="Arial" w:cs="Arial"/>
          <w:b w:val="false"/>
          <w:b w:val="false"/>
          <w:sz w:val="28"/>
          <w:szCs w:val="28"/>
        </w:rPr>
      </w:pPr>
      <w:r>
        <w:rPr/>
      </w:r>
    </w:p>
    <w:p>
      <w:pPr>
        <w:pStyle w:val="NormalWeb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4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6.05pt;height:13.8pt;mso-wrap-distance-left:0pt;mso-wrap-distance-right:0pt;mso-wrap-distance-top:0pt;mso-wrap-distance-bottom:0pt;margin-top:0.05pt;mso-position-vertical-relative:text;margin-left:447.5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4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DefaultParagraphFont">
    <w:name w:val="Default Paragraph Font"/>
    <w:qFormat/>
    <w:rPr/>
  </w:style>
  <w:style w:type="character" w:styleId="StrongEmphasis">
    <w:name w:val="Strong Emphasis"/>
    <w:basedOn w:val="DefaultParagraphFont"/>
    <w:qFormat/>
    <w:rPr>
      <w:b/>
      <w:bCs/>
    </w:rPr>
  </w:style>
  <w:style w:type="character" w:styleId="PageNumber">
    <w:name w:val="Page Number"/>
    <w:basedOn w:val="DefaultParagraphFont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122</TotalTime>
  <Application>LibreOffice/7.1.2.2$Linux_X86_64 LibreOffice_project/10$Build-2</Application>
  <AppVersion>15.0000</AppVersion>
  <Pages>4</Pages>
  <Words>552</Words>
  <Characters>3283</Characters>
  <CharactersWithSpaces>3772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2011-04-15T20:33:00Z</dcterms:created>
  <dc:creator>!</dc:creator>
  <dc:description/>
  <cp:keywords> </cp:keywords>
  <dc:language>en-US</dc:language>
  <cp:lastModifiedBy>!</cp:lastModifiedBy>
  <dcterms:modified xsi:type="dcterms:W3CDTF">2011-04-15T22:52:00Z</dcterms:modified>
  <cp:revision>2</cp:revision>
  <dc:subject/>
  <dc:title>Образователно направление:Български език и литература</dc:title>
</cp:coreProperties>
</file>